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FF90" w14:textId="77777777" w:rsidR="003A3996" w:rsidRDefault="007A6615">
      <w:bookmarkStart w:id="0" w:name="_GoBack"/>
      <w:bookmarkEnd w:id="0"/>
      <w:r>
        <w:t>Minutes for NASPH Business Meeting</w:t>
      </w:r>
    </w:p>
    <w:p w14:paraId="59AE0576" w14:textId="77777777" w:rsidR="007A6615" w:rsidRDefault="007A6615">
      <w:r>
        <w:t>Sept. 28</w:t>
      </w:r>
      <w:r w:rsidRPr="007A6615">
        <w:rPr>
          <w:vertAlign w:val="superscript"/>
        </w:rPr>
        <w:t>th</w:t>
      </w:r>
      <w:r>
        <w:t>, 2013 5:40</w:t>
      </w:r>
    </w:p>
    <w:p w14:paraId="04146B05" w14:textId="77777777" w:rsidR="007A6615" w:rsidRDefault="007A6615">
      <w:r>
        <w:t>DePaul, Chicago, IL</w:t>
      </w:r>
    </w:p>
    <w:p w14:paraId="1E5A488E" w14:textId="77777777" w:rsidR="007A6615" w:rsidRDefault="007A6615"/>
    <w:p w14:paraId="089E29BC" w14:textId="77777777" w:rsidR="007A6615" w:rsidRDefault="007A6615" w:rsidP="007A6615">
      <w:pPr>
        <w:pStyle w:val="ListParagraph"/>
        <w:numPr>
          <w:ilvl w:val="0"/>
          <w:numId w:val="1"/>
        </w:numPr>
        <w:rPr>
          <w:rFonts w:ascii="Times" w:hAnsi="Times"/>
        </w:rPr>
      </w:pPr>
      <w:r w:rsidRPr="00AA6223">
        <w:rPr>
          <w:rFonts w:ascii="Times" w:hAnsi="Times"/>
        </w:rPr>
        <w:t>Call to Order</w:t>
      </w:r>
      <w:r>
        <w:rPr>
          <w:rFonts w:ascii="Times" w:hAnsi="Times"/>
        </w:rPr>
        <w:t xml:space="preserve"> by David </w:t>
      </w:r>
      <w:proofErr w:type="spellStart"/>
      <w:r>
        <w:rPr>
          <w:rFonts w:ascii="Times" w:hAnsi="Times"/>
        </w:rPr>
        <w:t>Vessey</w:t>
      </w:r>
      <w:proofErr w:type="spellEnd"/>
      <w:r>
        <w:rPr>
          <w:rFonts w:ascii="Times" w:hAnsi="Times"/>
        </w:rPr>
        <w:t>, President</w:t>
      </w:r>
    </w:p>
    <w:p w14:paraId="36B3C2FA" w14:textId="77777777" w:rsidR="007A6615" w:rsidRPr="00AA6223" w:rsidRDefault="007A6615" w:rsidP="007A6615">
      <w:pPr>
        <w:pStyle w:val="ListParagraph"/>
        <w:rPr>
          <w:rFonts w:ascii="Times" w:hAnsi="Times"/>
        </w:rPr>
      </w:pPr>
    </w:p>
    <w:p w14:paraId="294BB4B5" w14:textId="77777777" w:rsidR="007A6615" w:rsidRDefault="007A6615" w:rsidP="007A6615">
      <w:pPr>
        <w:pStyle w:val="ListParagraph"/>
        <w:numPr>
          <w:ilvl w:val="0"/>
          <w:numId w:val="1"/>
        </w:numPr>
        <w:rPr>
          <w:rFonts w:ascii="Times" w:hAnsi="Times"/>
        </w:rPr>
      </w:pPr>
      <w:r w:rsidRPr="00AA6223">
        <w:rPr>
          <w:rFonts w:ascii="Times" w:hAnsi="Times"/>
        </w:rPr>
        <w:t>President’s Report</w:t>
      </w:r>
      <w:r>
        <w:rPr>
          <w:rFonts w:ascii="Times" w:hAnsi="Times"/>
        </w:rPr>
        <w:t xml:space="preserve"> by David </w:t>
      </w:r>
      <w:proofErr w:type="spellStart"/>
      <w:r>
        <w:rPr>
          <w:rFonts w:ascii="Times" w:hAnsi="Times"/>
        </w:rPr>
        <w:t>Vessey</w:t>
      </w:r>
      <w:proofErr w:type="spellEnd"/>
    </w:p>
    <w:p w14:paraId="58604CF5" w14:textId="77777777" w:rsidR="007A6615" w:rsidRPr="007A6615" w:rsidRDefault="007A6615" w:rsidP="007A6615">
      <w:pPr>
        <w:rPr>
          <w:rFonts w:ascii="Times" w:hAnsi="Times"/>
        </w:rPr>
      </w:pPr>
    </w:p>
    <w:p w14:paraId="01753E9B" w14:textId="77777777" w:rsidR="007A6615" w:rsidRDefault="007A6615" w:rsidP="007A6615">
      <w:pPr>
        <w:pStyle w:val="ListParagraph"/>
        <w:numPr>
          <w:ilvl w:val="0"/>
          <w:numId w:val="3"/>
        </w:numPr>
        <w:rPr>
          <w:rFonts w:ascii="Times" w:hAnsi="Times"/>
        </w:rPr>
      </w:pPr>
      <w:r>
        <w:rPr>
          <w:rFonts w:ascii="Times" w:hAnsi="Times"/>
        </w:rPr>
        <w:t xml:space="preserve">Last year we had a successful SPEP meeting on Günter </w:t>
      </w:r>
      <w:proofErr w:type="spellStart"/>
      <w:r>
        <w:rPr>
          <w:rFonts w:ascii="Times" w:hAnsi="Times"/>
        </w:rPr>
        <w:t>Figal’s</w:t>
      </w:r>
      <w:proofErr w:type="spellEnd"/>
      <w:r>
        <w:rPr>
          <w:rFonts w:ascii="Times" w:hAnsi="Times"/>
        </w:rPr>
        <w:t xml:space="preserve"> book. This is our off year at SPEP, we’ll be up again next year.</w:t>
      </w:r>
    </w:p>
    <w:p w14:paraId="09EF6D7E" w14:textId="67E13488" w:rsidR="007A6615" w:rsidRDefault="007A6615" w:rsidP="007A6615">
      <w:pPr>
        <w:pStyle w:val="ListParagraph"/>
        <w:numPr>
          <w:ilvl w:val="0"/>
          <w:numId w:val="3"/>
        </w:numPr>
        <w:rPr>
          <w:rFonts w:ascii="Times" w:hAnsi="Times"/>
        </w:rPr>
      </w:pPr>
      <w:r>
        <w:rPr>
          <w:rFonts w:ascii="Times" w:hAnsi="Times"/>
        </w:rPr>
        <w:t xml:space="preserve">We’re still in the process of </w:t>
      </w:r>
      <w:r w:rsidR="000C19DC">
        <w:rPr>
          <w:rFonts w:ascii="Times" w:hAnsi="Times"/>
        </w:rPr>
        <w:t xml:space="preserve">becoming licensed as a non-profit </w:t>
      </w:r>
      <w:proofErr w:type="gramStart"/>
      <w:r w:rsidR="000C19DC">
        <w:rPr>
          <w:rFonts w:ascii="Times" w:hAnsi="Times"/>
        </w:rPr>
        <w:t>organization</w:t>
      </w:r>
      <w:r>
        <w:rPr>
          <w:rFonts w:ascii="Times" w:hAnsi="Times"/>
        </w:rPr>
        <w:t>.</w:t>
      </w:r>
      <w:r w:rsidR="000C19DC">
        <w:rPr>
          <w:rFonts w:ascii="Times" w:hAnsi="Times"/>
        </w:rPr>
        <w:t>*</w:t>
      </w:r>
      <w:proofErr w:type="gramEnd"/>
      <w:r>
        <w:rPr>
          <w:rFonts w:ascii="Times" w:hAnsi="Times"/>
        </w:rPr>
        <w:t xml:space="preserve">  We’re still working on getting the bank account set up. </w:t>
      </w:r>
    </w:p>
    <w:p w14:paraId="4148428E" w14:textId="77777777" w:rsidR="007A6615" w:rsidRDefault="007A6615" w:rsidP="007A6615">
      <w:pPr>
        <w:pStyle w:val="ListParagraph"/>
        <w:numPr>
          <w:ilvl w:val="0"/>
          <w:numId w:val="3"/>
        </w:numPr>
        <w:rPr>
          <w:rFonts w:ascii="Times" w:hAnsi="Times"/>
        </w:rPr>
      </w:pPr>
      <w:r>
        <w:rPr>
          <w:rFonts w:ascii="Times" w:hAnsi="Times"/>
        </w:rPr>
        <w:t xml:space="preserve">The conference registration and membership fees will help pay the fees to get us established as </w:t>
      </w:r>
      <w:r w:rsidR="00496C4A">
        <w:rPr>
          <w:rFonts w:ascii="Times" w:hAnsi="Times"/>
        </w:rPr>
        <w:t xml:space="preserve">a </w:t>
      </w:r>
      <w:r>
        <w:rPr>
          <w:rFonts w:ascii="Times" w:hAnsi="Times"/>
        </w:rPr>
        <w:t>non-profit.</w:t>
      </w:r>
    </w:p>
    <w:p w14:paraId="0C2E2761" w14:textId="45A926AA" w:rsidR="007A6615" w:rsidRDefault="000C19DC" w:rsidP="007A6615">
      <w:pPr>
        <w:pStyle w:val="ListParagraph"/>
        <w:numPr>
          <w:ilvl w:val="0"/>
          <w:numId w:val="3"/>
        </w:numPr>
        <w:rPr>
          <w:rFonts w:ascii="Times" w:hAnsi="Times"/>
        </w:rPr>
      </w:pPr>
      <w:r>
        <w:rPr>
          <w:rFonts w:ascii="Times" w:hAnsi="Times"/>
        </w:rPr>
        <w:t>To</w:t>
      </w:r>
      <w:r w:rsidR="0097696A" w:rsidRPr="000C19DC">
        <w:rPr>
          <w:rFonts w:ascii="Times" w:hAnsi="Times"/>
        </w:rPr>
        <w:t xml:space="preserve"> get </w:t>
      </w:r>
      <w:r>
        <w:rPr>
          <w:rFonts w:ascii="Times" w:hAnsi="Times"/>
        </w:rPr>
        <w:t>licensed</w:t>
      </w:r>
      <w:r w:rsidR="0097696A" w:rsidRPr="000C19DC">
        <w:rPr>
          <w:rFonts w:ascii="Times" w:hAnsi="Times"/>
        </w:rPr>
        <w:t xml:space="preserve"> as a non-profit organization</w:t>
      </w:r>
      <w:r w:rsidR="007A6615">
        <w:rPr>
          <w:rFonts w:ascii="Times" w:hAnsi="Times"/>
        </w:rPr>
        <w:t xml:space="preserve"> we would need to make the first amendment </w:t>
      </w:r>
      <w:r w:rsidR="00496C4A">
        <w:rPr>
          <w:rFonts w:ascii="Times" w:hAnsi="Times"/>
        </w:rPr>
        <w:t xml:space="preserve">(below) </w:t>
      </w:r>
      <w:r w:rsidR="007A6615">
        <w:rPr>
          <w:rFonts w:ascii="Times" w:hAnsi="Times"/>
        </w:rPr>
        <w:t xml:space="preserve">to the Bylaws (our first vote). </w:t>
      </w:r>
      <w:r>
        <w:rPr>
          <w:rFonts w:ascii="Times" w:hAnsi="Times"/>
        </w:rPr>
        <w:t>*</w:t>
      </w:r>
    </w:p>
    <w:p w14:paraId="61A971AE" w14:textId="77777777" w:rsidR="007A6615" w:rsidRDefault="007A6615" w:rsidP="007A6615">
      <w:pPr>
        <w:pStyle w:val="ListParagraph"/>
        <w:numPr>
          <w:ilvl w:val="0"/>
          <w:numId w:val="3"/>
        </w:numPr>
        <w:rPr>
          <w:rFonts w:ascii="Times" w:hAnsi="Times"/>
        </w:rPr>
      </w:pPr>
      <w:r>
        <w:rPr>
          <w:rFonts w:ascii="Times" w:hAnsi="Times"/>
        </w:rPr>
        <w:t xml:space="preserve">In order to elect a replacement for David’s spot on the executive committee at this meeting, we would need to make the second amendment </w:t>
      </w:r>
      <w:r w:rsidR="00496C4A">
        <w:rPr>
          <w:rFonts w:ascii="Times" w:hAnsi="Times"/>
        </w:rPr>
        <w:t xml:space="preserve">(below) </w:t>
      </w:r>
      <w:r>
        <w:rPr>
          <w:rFonts w:ascii="Times" w:hAnsi="Times"/>
        </w:rPr>
        <w:t>to the Bylaws (our second vote).</w:t>
      </w:r>
    </w:p>
    <w:p w14:paraId="3C7AF7F4" w14:textId="77777777" w:rsidR="007A6615" w:rsidRPr="007A6615" w:rsidRDefault="007A6615" w:rsidP="007A6615">
      <w:pPr>
        <w:pStyle w:val="ListParagraph"/>
        <w:numPr>
          <w:ilvl w:val="0"/>
          <w:numId w:val="3"/>
        </w:numPr>
        <w:rPr>
          <w:rFonts w:ascii="Times" w:hAnsi="Times"/>
        </w:rPr>
      </w:pPr>
      <w:r>
        <w:rPr>
          <w:rFonts w:ascii="Times" w:hAnsi="Times"/>
        </w:rPr>
        <w:t>Then we can vote for a member to replace David.</w:t>
      </w:r>
    </w:p>
    <w:p w14:paraId="54871A04" w14:textId="77777777" w:rsidR="007A6615" w:rsidRPr="00AA6223" w:rsidRDefault="007A6615" w:rsidP="007A6615">
      <w:pPr>
        <w:rPr>
          <w:rFonts w:ascii="Times" w:hAnsi="Times"/>
        </w:rPr>
      </w:pPr>
    </w:p>
    <w:p w14:paraId="5DFDE524" w14:textId="77777777" w:rsidR="007A6615" w:rsidRPr="00AA6223" w:rsidRDefault="007A6615" w:rsidP="007A6615">
      <w:pPr>
        <w:pStyle w:val="ListParagraph"/>
        <w:numPr>
          <w:ilvl w:val="0"/>
          <w:numId w:val="1"/>
        </w:numPr>
        <w:rPr>
          <w:rFonts w:ascii="Times" w:hAnsi="Times"/>
        </w:rPr>
      </w:pPr>
      <w:r w:rsidRPr="00AA6223">
        <w:rPr>
          <w:rFonts w:ascii="Times" w:hAnsi="Times"/>
        </w:rPr>
        <w:t>Vote on addendum to the Bylaws</w:t>
      </w:r>
    </w:p>
    <w:p w14:paraId="704C802D" w14:textId="77777777" w:rsidR="007A6615" w:rsidRPr="00AA6223" w:rsidRDefault="007A6615" w:rsidP="007A6615">
      <w:pPr>
        <w:pStyle w:val="ListParagraph"/>
        <w:ind w:left="360"/>
        <w:rPr>
          <w:rFonts w:ascii="Times" w:hAnsi="Times"/>
        </w:rPr>
      </w:pPr>
      <w:r w:rsidRPr="00AA6223">
        <w:rPr>
          <w:rFonts w:ascii="Times" w:hAnsi="Times"/>
        </w:rPr>
        <w:t>Proposed addendum</w:t>
      </w:r>
      <w:r>
        <w:rPr>
          <w:rFonts w:ascii="Times" w:hAnsi="Times"/>
        </w:rPr>
        <w:t xml:space="preserve"> 1</w:t>
      </w:r>
      <w:r w:rsidRPr="00AA6223">
        <w:rPr>
          <w:rFonts w:ascii="Times" w:hAnsi="Times"/>
        </w:rPr>
        <w:t xml:space="preserve">: </w:t>
      </w:r>
    </w:p>
    <w:p w14:paraId="41DE1FFB" w14:textId="77777777" w:rsidR="007A6615" w:rsidRPr="00AA6223" w:rsidRDefault="007A6615" w:rsidP="007A6615">
      <w:pPr>
        <w:pStyle w:val="ListParagraph"/>
        <w:ind w:left="360"/>
        <w:rPr>
          <w:rFonts w:ascii="Times" w:hAnsi="Times"/>
          <w:i/>
        </w:rPr>
      </w:pPr>
      <w:r w:rsidRPr="00AA6223">
        <w:rPr>
          <w:rFonts w:ascii="Times" w:hAnsi="Times"/>
          <w:i/>
        </w:rPr>
        <w:t xml:space="preserve">I.4 DISSOLUTION </w:t>
      </w:r>
    </w:p>
    <w:p w14:paraId="017DADBD" w14:textId="77777777" w:rsidR="007A6615" w:rsidRDefault="007A6615" w:rsidP="007A6615">
      <w:pPr>
        <w:pStyle w:val="ListParagraph"/>
        <w:ind w:left="360"/>
        <w:rPr>
          <w:rFonts w:ascii="Times" w:hAnsi="Times" w:cs="Helvetica"/>
          <w:i/>
          <w:iCs/>
          <w:color w:val="1A1818"/>
        </w:rPr>
      </w:pPr>
      <w:r w:rsidRPr="00AA6223">
        <w:rPr>
          <w:rFonts w:ascii="Times" w:hAnsi="Times" w:cs="Helvetica"/>
          <w:i/>
          <w:iCs/>
          <w:color w:val="1A1818"/>
        </w:rP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4D7EDF0F" w14:textId="77777777" w:rsidR="007A6615" w:rsidRDefault="007A6615" w:rsidP="007A6615">
      <w:pPr>
        <w:pStyle w:val="ListParagraph"/>
        <w:ind w:left="360"/>
        <w:rPr>
          <w:rFonts w:ascii="Times" w:hAnsi="Times" w:cs="Helvetica"/>
          <w:i/>
          <w:iCs/>
          <w:color w:val="1A1818"/>
        </w:rPr>
      </w:pPr>
    </w:p>
    <w:p w14:paraId="17403385" w14:textId="77777777" w:rsidR="007A6615" w:rsidRPr="007A6615" w:rsidRDefault="007A6615" w:rsidP="007A6615">
      <w:pPr>
        <w:pStyle w:val="ListParagraph"/>
        <w:ind w:left="360"/>
        <w:rPr>
          <w:rFonts w:ascii="Times" w:hAnsi="Times" w:cs="Helvetica"/>
          <w:iCs/>
          <w:color w:val="1A1818"/>
        </w:rPr>
      </w:pPr>
      <w:r>
        <w:rPr>
          <w:rFonts w:ascii="Times" w:hAnsi="Times" w:cs="Helvetica"/>
          <w:iCs/>
          <w:color w:val="1A1818"/>
        </w:rPr>
        <w:t>Passed – all present were in favor.</w:t>
      </w:r>
    </w:p>
    <w:p w14:paraId="150537EE" w14:textId="77777777" w:rsidR="007A6615" w:rsidRPr="00AA6223" w:rsidRDefault="007A6615" w:rsidP="007A6615">
      <w:pPr>
        <w:pStyle w:val="ListParagraph"/>
        <w:rPr>
          <w:rFonts w:ascii="Times" w:hAnsi="Times" w:cs="Helvetica"/>
          <w:i/>
          <w:iCs/>
          <w:color w:val="1A1818"/>
        </w:rPr>
      </w:pPr>
    </w:p>
    <w:p w14:paraId="043F6B4C" w14:textId="77777777" w:rsidR="007A6615" w:rsidRDefault="007A6615" w:rsidP="007A6615">
      <w:pPr>
        <w:pStyle w:val="ListParagraph"/>
        <w:ind w:left="360"/>
        <w:rPr>
          <w:rFonts w:ascii="Times" w:hAnsi="Times" w:cs="Helvetica"/>
          <w:iCs/>
          <w:color w:val="1A1818"/>
        </w:rPr>
      </w:pPr>
      <w:r w:rsidRPr="00AA6223">
        <w:rPr>
          <w:rFonts w:ascii="Times" w:hAnsi="Times" w:cs="Helvetica"/>
          <w:iCs/>
          <w:color w:val="1A1818"/>
        </w:rPr>
        <w:t>Proposed Addendum</w:t>
      </w:r>
      <w:r>
        <w:rPr>
          <w:rFonts w:ascii="Times" w:hAnsi="Times" w:cs="Helvetica"/>
          <w:iCs/>
          <w:color w:val="1A1818"/>
        </w:rPr>
        <w:t xml:space="preserve"> 2:</w:t>
      </w:r>
    </w:p>
    <w:p w14:paraId="1004012E" w14:textId="77777777" w:rsidR="007A6615" w:rsidRPr="00DB4C43" w:rsidRDefault="007A6615" w:rsidP="007A6615">
      <w:pPr>
        <w:tabs>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360"/>
        <w:outlineLvl w:val="0"/>
      </w:pPr>
      <w:r>
        <w:t>IV.</w:t>
      </w:r>
      <w:r w:rsidRPr="00DB4C43">
        <w:t xml:space="preserve"> 2. ELECTION</w:t>
      </w:r>
    </w:p>
    <w:p w14:paraId="04ADE887" w14:textId="77777777" w:rsidR="007A6615" w:rsidRDefault="007A6615" w:rsidP="007A6615">
      <w:pPr>
        <w:pStyle w:val="ListParagraph"/>
        <w:ind w:left="360"/>
      </w:pPr>
      <w:r>
        <w:t>Officers</w:t>
      </w:r>
      <w:r w:rsidRPr="00DB4C43">
        <w:t xml:space="preserve"> shall be elected by the Society’s </w:t>
      </w:r>
      <w:r>
        <w:t xml:space="preserve">Full </w:t>
      </w:r>
      <w:r w:rsidRPr="00DB4C43">
        <w:t xml:space="preserve">Members. </w:t>
      </w:r>
      <w:r>
        <w:t>Any Full Member in good standing can</w:t>
      </w:r>
      <w:r w:rsidRPr="00DB4C43">
        <w:t xml:space="preserve"> nominate </w:t>
      </w:r>
      <w:r>
        <w:t>an Officer</w:t>
      </w:r>
      <w:r w:rsidRPr="00DB4C43">
        <w:t xml:space="preserve"> to the </w:t>
      </w:r>
      <w:r>
        <w:t>Executive Committee</w:t>
      </w:r>
      <w:r w:rsidRPr="00DB4C43">
        <w:t xml:space="preserve">, </w:t>
      </w:r>
      <w:r>
        <w:t>which</w:t>
      </w:r>
      <w:r w:rsidRPr="00DB4C43">
        <w:t xml:space="preserve"> shall be responsible for conducting the election. All </w:t>
      </w:r>
      <w:r>
        <w:t xml:space="preserve">Full </w:t>
      </w:r>
      <w:r w:rsidRPr="00DB4C43">
        <w:t>Members in good stan</w:t>
      </w:r>
      <w:r>
        <w:t xml:space="preserve">ding shall be eligible to vote. The vote shall be done either electronically or through paper ballot before the annual meeting, </w:t>
      </w:r>
      <w:r w:rsidRPr="00AA6223">
        <w:rPr>
          <w:i/>
        </w:rPr>
        <w:t>if possible</w:t>
      </w:r>
      <w:r>
        <w:t xml:space="preserve">. </w:t>
      </w:r>
      <w:r w:rsidRPr="00DB4C43">
        <w:t>The results of the election shall be announced at the Society’s annual business meeting</w:t>
      </w:r>
      <w:r>
        <w:t xml:space="preserve"> and the terms of office will begin at the end of the business meeting</w:t>
      </w:r>
      <w:r w:rsidRPr="00DB4C43">
        <w:t xml:space="preserve">. </w:t>
      </w:r>
      <w:r>
        <w:t>No more than two positions on the Executive Committee can be up for election in any one year.</w:t>
      </w:r>
    </w:p>
    <w:p w14:paraId="1EBE39F8" w14:textId="77777777" w:rsidR="007A6615" w:rsidRDefault="007A6615" w:rsidP="007A6615">
      <w:pPr>
        <w:pStyle w:val="ListParagraph"/>
        <w:ind w:left="360"/>
      </w:pPr>
    </w:p>
    <w:p w14:paraId="02C2980B" w14:textId="77777777" w:rsidR="007A6615" w:rsidRDefault="007A6615" w:rsidP="007A6615">
      <w:pPr>
        <w:pStyle w:val="ListParagraph"/>
        <w:ind w:left="360"/>
      </w:pPr>
      <w:r>
        <w:t>Passed – all present were in favor.</w:t>
      </w:r>
    </w:p>
    <w:p w14:paraId="7E4F9344" w14:textId="77777777" w:rsidR="007A6615" w:rsidRDefault="007A6615" w:rsidP="007A6615">
      <w:pPr>
        <w:pStyle w:val="ListParagraph"/>
        <w:rPr>
          <w:rFonts w:ascii="Times" w:hAnsi="Times" w:cs="Helvetica"/>
          <w:iCs/>
          <w:color w:val="1A1818"/>
        </w:rPr>
      </w:pPr>
    </w:p>
    <w:p w14:paraId="4DD19D87" w14:textId="77777777" w:rsidR="007A6615" w:rsidRDefault="007A6615" w:rsidP="007A6615">
      <w:pPr>
        <w:pStyle w:val="ListParagraph"/>
        <w:numPr>
          <w:ilvl w:val="0"/>
          <w:numId w:val="1"/>
        </w:numPr>
        <w:rPr>
          <w:rFonts w:ascii="Times" w:hAnsi="Times"/>
        </w:rPr>
      </w:pPr>
      <w:r w:rsidRPr="00AA6223">
        <w:rPr>
          <w:rFonts w:ascii="Times" w:hAnsi="Times"/>
        </w:rPr>
        <w:t>Vote on new member to the Executive Committee</w:t>
      </w:r>
      <w:r>
        <w:rPr>
          <w:rFonts w:ascii="Times" w:hAnsi="Times"/>
        </w:rPr>
        <w:t>.</w:t>
      </w:r>
    </w:p>
    <w:p w14:paraId="7D951E54" w14:textId="77777777" w:rsidR="007A6615" w:rsidRDefault="007A6615" w:rsidP="007A6615">
      <w:pPr>
        <w:pStyle w:val="ListParagraph"/>
        <w:ind w:left="360"/>
        <w:rPr>
          <w:rFonts w:ascii="Times" w:hAnsi="Times"/>
        </w:rPr>
      </w:pPr>
      <w:r>
        <w:rPr>
          <w:rFonts w:ascii="Times" w:hAnsi="Times"/>
        </w:rPr>
        <w:lastRenderedPageBreak/>
        <w:t xml:space="preserve">Ballots handed out with one nomination – Lawrence Schmidt – and a spot for a write in. </w:t>
      </w:r>
    </w:p>
    <w:p w14:paraId="5CB977FF" w14:textId="77777777" w:rsidR="007A6615" w:rsidRDefault="007A6615" w:rsidP="007A6615">
      <w:pPr>
        <w:pStyle w:val="ListParagraph"/>
        <w:ind w:left="360"/>
        <w:rPr>
          <w:rFonts w:ascii="Times" w:hAnsi="Times"/>
        </w:rPr>
      </w:pPr>
    </w:p>
    <w:p w14:paraId="523D58AA" w14:textId="77777777" w:rsidR="006B0A7D" w:rsidRDefault="006B0A7D" w:rsidP="007A6615">
      <w:pPr>
        <w:pStyle w:val="ListParagraph"/>
        <w:ind w:left="360"/>
        <w:rPr>
          <w:rFonts w:ascii="Times" w:hAnsi="Times"/>
        </w:rPr>
      </w:pPr>
      <w:r>
        <w:rPr>
          <w:rFonts w:ascii="Times" w:hAnsi="Times"/>
        </w:rPr>
        <w:t>9 votes for Lawrence Schmidt, 1 write-in vote for Gadamer!</w:t>
      </w:r>
    </w:p>
    <w:p w14:paraId="167F423C" w14:textId="77777777" w:rsidR="007A6615" w:rsidRPr="00AA6223" w:rsidRDefault="007A6615" w:rsidP="007A6615">
      <w:pPr>
        <w:pStyle w:val="ListParagraph"/>
        <w:rPr>
          <w:rFonts w:ascii="Times" w:hAnsi="Times"/>
        </w:rPr>
      </w:pPr>
    </w:p>
    <w:p w14:paraId="2B1CAE6C" w14:textId="77777777" w:rsidR="007A6615" w:rsidRDefault="007A6615" w:rsidP="007A6615">
      <w:pPr>
        <w:pStyle w:val="ListParagraph"/>
        <w:numPr>
          <w:ilvl w:val="0"/>
          <w:numId w:val="1"/>
        </w:numPr>
        <w:rPr>
          <w:rFonts w:ascii="Times" w:hAnsi="Times"/>
        </w:rPr>
      </w:pPr>
      <w:r w:rsidRPr="00AA6223">
        <w:rPr>
          <w:rFonts w:ascii="Times" w:hAnsi="Times"/>
        </w:rPr>
        <w:t>Other business.</w:t>
      </w:r>
    </w:p>
    <w:p w14:paraId="065C28AC" w14:textId="77777777" w:rsidR="006B0A7D" w:rsidRDefault="006B0A7D" w:rsidP="006B0A7D">
      <w:pPr>
        <w:pStyle w:val="ListParagraph"/>
        <w:ind w:left="360"/>
        <w:rPr>
          <w:rFonts w:ascii="Times" w:hAnsi="Times"/>
        </w:rPr>
      </w:pPr>
      <w:r>
        <w:rPr>
          <w:rFonts w:ascii="Times" w:hAnsi="Times"/>
        </w:rPr>
        <w:t>None.</w:t>
      </w:r>
    </w:p>
    <w:p w14:paraId="1891143F" w14:textId="77777777" w:rsidR="007A6615" w:rsidRPr="00AA6223" w:rsidRDefault="007A6615" w:rsidP="007A6615">
      <w:pPr>
        <w:rPr>
          <w:rFonts w:ascii="Times" w:hAnsi="Times"/>
        </w:rPr>
      </w:pPr>
    </w:p>
    <w:p w14:paraId="10C26C7D" w14:textId="77777777" w:rsidR="007A6615" w:rsidRPr="00AA6223" w:rsidRDefault="007A6615" w:rsidP="007A6615">
      <w:pPr>
        <w:pStyle w:val="ListParagraph"/>
        <w:numPr>
          <w:ilvl w:val="0"/>
          <w:numId w:val="1"/>
        </w:numPr>
        <w:rPr>
          <w:rFonts w:ascii="Times" w:hAnsi="Times"/>
        </w:rPr>
      </w:pPr>
      <w:r w:rsidRPr="00AA6223">
        <w:rPr>
          <w:rFonts w:ascii="Times" w:hAnsi="Times"/>
        </w:rPr>
        <w:t>Adjourn</w:t>
      </w:r>
    </w:p>
    <w:p w14:paraId="0DC8A259" w14:textId="77777777" w:rsidR="007A6615" w:rsidRDefault="007A6615"/>
    <w:p w14:paraId="053D18C2" w14:textId="77777777" w:rsidR="000C19DC" w:rsidRDefault="000C19DC"/>
    <w:p w14:paraId="13EB8B84" w14:textId="77777777" w:rsidR="000C19DC" w:rsidRDefault="000C19DC"/>
    <w:p w14:paraId="4E5413E7" w14:textId="77777777" w:rsidR="000C19DC" w:rsidRDefault="000C19DC"/>
    <w:p w14:paraId="0A8C73AA" w14:textId="77777777" w:rsidR="000C19DC" w:rsidRDefault="000C19DC"/>
    <w:p w14:paraId="493E0611" w14:textId="77777777" w:rsidR="000C19DC" w:rsidRDefault="000C19DC"/>
    <w:p w14:paraId="62196C66" w14:textId="042A5A92" w:rsidR="000C19DC" w:rsidRDefault="000C19DC">
      <w:r>
        <w:t>*Corrected 9/26/2014</w:t>
      </w:r>
    </w:p>
    <w:sectPr w:rsidR="000C19DC" w:rsidSect="009A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043"/>
    <w:multiLevelType w:val="hybridMultilevel"/>
    <w:tmpl w:val="9962E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2E69B0"/>
    <w:multiLevelType w:val="hybridMultilevel"/>
    <w:tmpl w:val="BF54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255DF"/>
    <w:multiLevelType w:val="hybridMultilevel"/>
    <w:tmpl w:val="056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5"/>
    <w:rsid w:val="000C19DC"/>
    <w:rsid w:val="003A3996"/>
    <w:rsid w:val="00496C4A"/>
    <w:rsid w:val="00534E92"/>
    <w:rsid w:val="006B0A7D"/>
    <w:rsid w:val="007A6615"/>
    <w:rsid w:val="0097696A"/>
    <w:rsid w:val="009A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E2892"/>
  <w14:defaultImageDpi w14:val="300"/>
  <w15:docId w15:val="{EBDFD7B6-073C-9E44-86DB-66E3191C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Lynne Vilhauer</dc:creator>
  <cp:keywords/>
  <dc:description/>
  <cp:lastModifiedBy>Microsoft Office User</cp:lastModifiedBy>
  <cp:revision>2</cp:revision>
  <dcterms:created xsi:type="dcterms:W3CDTF">2019-08-18T15:47:00Z</dcterms:created>
  <dcterms:modified xsi:type="dcterms:W3CDTF">2019-08-18T15:47:00Z</dcterms:modified>
</cp:coreProperties>
</file>